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F6" w:rsidRPr="006C1DC1" w:rsidRDefault="0091260F" w:rsidP="00E95AF6">
      <w:pPr>
        <w:jc w:val="center"/>
        <w:rPr>
          <w:rFonts w:ascii="Arial" w:hAnsi="Arial" w:cs="Arial"/>
          <w:b/>
        </w:rPr>
      </w:pPr>
      <w:r>
        <w:rPr>
          <w:rFonts w:ascii="Arial" w:hAnsi="Arial" w:cs="Arial"/>
          <w:b/>
        </w:rPr>
        <w:t>LISTA DE MATERIAIS 2021</w:t>
      </w:r>
      <w:r w:rsidR="00E95AF6" w:rsidRPr="006C1DC1">
        <w:rPr>
          <w:rFonts w:ascii="Arial" w:hAnsi="Arial" w:cs="Arial"/>
          <w:b/>
        </w:rPr>
        <w:t xml:space="preserve"> - 3º ANO / ENSINO FUNDAMENTAL</w:t>
      </w:r>
    </w:p>
    <w:p w:rsidR="00E95AF6" w:rsidRPr="006C1DC1" w:rsidRDefault="00E95AF6" w:rsidP="00E95AF6">
      <w:pPr>
        <w:jc w:val="center"/>
        <w:rPr>
          <w:rFonts w:ascii="Arial" w:hAnsi="Arial" w:cs="Arial"/>
          <w:b/>
        </w:rPr>
      </w:pPr>
      <w:r w:rsidRPr="006C1DC1">
        <w:rPr>
          <w:rFonts w:ascii="Arial" w:hAnsi="Arial" w:cs="Arial"/>
          <w:b/>
        </w:rPr>
        <w:t>MATERIAL DE USO INDIVIDUAL</w:t>
      </w:r>
    </w:p>
    <w:p w:rsidR="00393973" w:rsidRPr="006C1DC1" w:rsidRDefault="00393973" w:rsidP="00E95AF6">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7067"/>
      </w:tblGrid>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center"/>
              <w:rPr>
                <w:rFonts w:ascii="Arial" w:eastAsia="Times New Roman" w:hAnsi="Arial" w:cs="Arial"/>
                <w:b/>
              </w:rPr>
            </w:pPr>
            <w:r w:rsidRPr="006C1DC1">
              <w:rPr>
                <w:rFonts w:ascii="Arial" w:eastAsia="Times New Roman" w:hAnsi="Arial" w:cs="Arial"/>
                <w:b/>
              </w:rPr>
              <w:t>Quantidade</w:t>
            </w:r>
          </w:p>
        </w:tc>
        <w:tc>
          <w:tcPr>
            <w:tcW w:w="7293" w:type="dxa"/>
            <w:shd w:val="clear" w:color="auto" w:fill="auto"/>
          </w:tcPr>
          <w:p w:rsidR="00E95AF6" w:rsidRPr="006C1DC1" w:rsidRDefault="00E95AF6" w:rsidP="00E95AF6">
            <w:pPr>
              <w:tabs>
                <w:tab w:val="left" w:pos="180"/>
              </w:tabs>
              <w:spacing w:after="0" w:line="240" w:lineRule="auto"/>
              <w:jc w:val="center"/>
              <w:rPr>
                <w:rFonts w:ascii="Arial" w:eastAsia="Times New Roman" w:hAnsi="Arial" w:cs="Arial"/>
                <w:b/>
              </w:rPr>
            </w:pPr>
            <w:r w:rsidRPr="006C1DC1">
              <w:rPr>
                <w:rFonts w:ascii="Arial" w:eastAsia="Times New Roman" w:hAnsi="Arial" w:cs="Arial"/>
                <w:b/>
              </w:rPr>
              <w:t>Descrição do Material</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03 unidades</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Cadernos grandes (96 folhas) - evitar cadernos com muitas folhas</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unidade</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Tubo de cola</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unidade</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Borracha</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unidade</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Tesoura sem ponta</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05 unidades</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Lápis pretos, apontados</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unidade</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Régua</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caixa</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Caixa de giz de cera</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unidade</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Conjunto de canetinhas hidrocor</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unidade</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Caixa de lápis de cor</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unidade</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 xml:space="preserve">Pacote de </w:t>
            </w:r>
            <w:proofErr w:type="spellStart"/>
            <w:r w:rsidRPr="006C1DC1">
              <w:rPr>
                <w:rFonts w:ascii="Arial" w:eastAsia="Times New Roman" w:hAnsi="Arial" w:cs="Arial"/>
              </w:rPr>
              <w:t>lumipaper</w:t>
            </w:r>
            <w:proofErr w:type="spellEnd"/>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50 unidades</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Folhas para desenho tamanho A4</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pacote</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Pacote de folhas de desenho tamanho A3</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02 unidades</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Folhas de cartolina</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03 unidades</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Envelopes tamanho ofício</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unidades</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Folhas de EVA</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unidade</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Gibi</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unidade</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Fita crepe Kraft</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caixa</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Têmpera guache (pequena)</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01 unidade</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Pincel nº 12 /14</w:t>
            </w:r>
          </w:p>
        </w:tc>
      </w:tr>
      <w:tr w:rsidR="00E95AF6" w:rsidRPr="006C1DC1" w:rsidTr="006C1DC1">
        <w:tc>
          <w:tcPr>
            <w:tcW w:w="1427"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 xml:space="preserve">01 unidade </w:t>
            </w:r>
          </w:p>
        </w:tc>
        <w:tc>
          <w:tcPr>
            <w:tcW w:w="7293" w:type="dxa"/>
            <w:shd w:val="clear" w:color="auto" w:fill="auto"/>
          </w:tcPr>
          <w:p w:rsidR="00E95AF6" w:rsidRPr="006C1DC1" w:rsidRDefault="00E95AF6" w:rsidP="00E95AF6">
            <w:pPr>
              <w:tabs>
                <w:tab w:val="left" w:pos="180"/>
              </w:tabs>
              <w:spacing w:after="0" w:line="240" w:lineRule="auto"/>
              <w:jc w:val="both"/>
              <w:rPr>
                <w:rFonts w:ascii="Arial" w:eastAsia="Times New Roman" w:hAnsi="Arial" w:cs="Arial"/>
              </w:rPr>
            </w:pPr>
            <w:r w:rsidRPr="006C1DC1">
              <w:rPr>
                <w:rFonts w:ascii="Arial" w:eastAsia="Times New Roman" w:hAnsi="Arial" w:cs="Arial"/>
              </w:rPr>
              <w:t>Massa de modelar</w:t>
            </w:r>
          </w:p>
        </w:tc>
      </w:tr>
      <w:tr w:rsidR="00CA6177" w:rsidRPr="006C1DC1" w:rsidTr="006C1DC1">
        <w:tc>
          <w:tcPr>
            <w:tcW w:w="1427"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p>
        </w:tc>
        <w:tc>
          <w:tcPr>
            <w:tcW w:w="7293"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p>
        </w:tc>
      </w:tr>
      <w:tr w:rsidR="00CA6177" w:rsidRPr="006C1DC1" w:rsidTr="006C1DC1">
        <w:tc>
          <w:tcPr>
            <w:tcW w:w="1427"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p>
        </w:tc>
        <w:tc>
          <w:tcPr>
            <w:tcW w:w="7293" w:type="dxa"/>
            <w:shd w:val="clear" w:color="auto" w:fill="auto"/>
          </w:tcPr>
          <w:p w:rsidR="00CA6177" w:rsidRPr="00CA6177" w:rsidRDefault="00CA6177" w:rsidP="00E95AF6">
            <w:pPr>
              <w:tabs>
                <w:tab w:val="left" w:pos="180"/>
              </w:tabs>
              <w:spacing w:after="0" w:line="240" w:lineRule="auto"/>
              <w:jc w:val="both"/>
              <w:rPr>
                <w:rFonts w:ascii="Arial" w:eastAsia="Times New Roman" w:hAnsi="Arial" w:cs="Arial"/>
                <w:b/>
              </w:rPr>
            </w:pPr>
            <w:r w:rsidRPr="00CA6177">
              <w:rPr>
                <w:rFonts w:ascii="Arial" w:eastAsia="Times New Roman" w:hAnsi="Arial" w:cs="Arial"/>
                <w:b/>
              </w:rPr>
              <w:t>“kit Musical Escolar”</w:t>
            </w:r>
          </w:p>
        </w:tc>
      </w:tr>
      <w:tr w:rsidR="00CA6177" w:rsidRPr="006C1DC1" w:rsidTr="006C1DC1">
        <w:tc>
          <w:tcPr>
            <w:tcW w:w="1427"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Pr>
                <w:rFonts w:ascii="Arial" w:eastAsia="Times New Roman" w:hAnsi="Arial" w:cs="Arial"/>
              </w:rPr>
              <w:t>01 unidade</w:t>
            </w:r>
          </w:p>
        </w:tc>
        <w:tc>
          <w:tcPr>
            <w:tcW w:w="7293"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sidRPr="00CA6177">
              <w:rPr>
                <w:rFonts w:ascii="Arial" w:eastAsia="Times New Roman" w:hAnsi="Arial" w:cs="Arial"/>
              </w:rPr>
              <w:t>caderno pequeno pautado</w:t>
            </w:r>
          </w:p>
        </w:tc>
      </w:tr>
      <w:tr w:rsidR="00CA6177" w:rsidRPr="006C1DC1" w:rsidTr="006C1DC1">
        <w:tc>
          <w:tcPr>
            <w:tcW w:w="1427"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Pr>
                <w:rFonts w:ascii="Arial" w:eastAsia="Times New Roman" w:hAnsi="Arial" w:cs="Arial"/>
              </w:rPr>
              <w:t>01 unidade</w:t>
            </w:r>
          </w:p>
        </w:tc>
        <w:tc>
          <w:tcPr>
            <w:tcW w:w="7293"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sidRPr="00CA6177">
              <w:rPr>
                <w:rFonts w:ascii="Arial" w:eastAsia="Times New Roman" w:hAnsi="Arial" w:cs="Arial"/>
              </w:rPr>
              <w:t>pasta plástica com elástico</w:t>
            </w:r>
          </w:p>
        </w:tc>
      </w:tr>
      <w:tr w:rsidR="00CA6177" w:rsidRPr="006C1DC1" w:rsidTr="006C1DC1">
        <w:tc>
          <w:tcPr>
            <w:tcW w:w="1427"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Pr>
                <w:rFonts w:ascii="Arial" w:eastAsia="Times New Roman" w:hAnsi="Arial" w:cs="Arial"/>
              </w:rPr>
              <w:t>02 unidades</w:t>
            </w:r>
          </w:p>
        </w:tc>
        <w:tc>
          <w:tcPr>
            <w:tcW w:w="7293"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sidRPr="00CA6177">
              <w:rPr>
                <w:rFonts w:ascii="Arial" w:eastAsia="Times New Roman" w:hAnsi="Arial" w:cs="Arial"/>
              </w:rPr>
              <w:t>copos de plástico (preferencialmente que não seja de acrílico ou outro material que quebre fácil)</w:t>
            </w:r>
          </w:p>
        </w:tc>
      </w:tr>
      <w:tr w:rsidR="00CA6177" w:rsidRPr="006C1DC1" w:rsidTr="006C1DC1">
        <w:tc>
          <w:tcPr>
            <w:tcW w:w="1427"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Pr>
                <w:rFonts w:ascii="Arial" w:eastAsia="Times New Roman" w:hAnsi="Arial" w:cs="Arial"/>
              </w:rPr>
              <w:t>02 unidades</w:t>
            </w:r>
          </w:p>
        </w:tc>
        <w:tc>
          <w:tcPr>
            <w:tcW w:w="7293"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sidRPr="00CA6177">
              <w:rPr>
                <w:rFonts w:ascii="Arial" w:eastAsia="Times New Roman" w:hAnsi="Arial" w:cs="Arial"/>
              </w:rPr>
              <w:t>colheres iguais de plástico</w:t>
            </w:r>
          </w:p>
        </w:tc>
      </w:tr>
      <w:tr w:rsidR="00CA6177" w:rsidRPr="006C1DC1" w:rsidTr="006C1DC1">
        <w:tc>
          <w:tcPr>
            <w:tcW w:w="1427"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Pr>
                <w:rFonts w:ascii="Arial" w:eastAsia="Times New Roman" w:hAnsi="Arial" w:cs="Arial"/>
              </w:rPr>
              <w:t>02 unidades</w:t>
            </w:r>
          </w:p>
        </w:tc>
        <w:tc>
          <w:tcPr>
            <w:tcW w:w="7293"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sidRPr="00CA6177">
              <w:rPr>
                <w:rFonts w:ascii="Arial" w:eastAsia="Times New Roman" w:hAnsi="Arial" w:cs="Arial"/>
              </w:rPr>
              <w:t>tampinhas de garrafa pet</w:t>
            </w:r>
          </w:p>
        </w:tc>
      </w:tr>
      <w:tr w:rsidR="00CA6177" w:rsidRPr="006C1DC1" w:rsidTr="006C1DC1">
        <w:tc>
          <w:tcPr>
            <w:tcW w:w="1427"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Pr>
                <w:rFonts w:ascii="Arial" w:eastAsia="Times New Roman" w:hAnsi="Arial" w:cs="Arial"/>
              </w:rPr>
              <w:t>01 unidade</w:t>
            </w:r>
          </w:p>
        </w:tc>
        <w:tc>
          <w:tcPr>
            <w:tcW w:w="7293"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sidRPr="00CA6177">
              <w:rPr>
                <w:rFonts w:ascii="Arial" w:eastAsia="Times New Roman" w:hAnsi="Arial" w:cs="Arial"/>
              </w:rPr>
              <w:t>lenço</w:t>
            </w:r>
          </w:p>
        </w:tc>
      </w:tr>
      <w:tr w:rsidR="00CA6177" w:rsidRPr="006C1DC1" w:rsidTr="006C1DC1">
        <w:tc>
          <w:tcPr>
            <w:tcW w:w="1427"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Pr>
                <w:rFonts w:ascii="Arial" w:eastAsia="Times New Roman" w:hAnsi="Arial" w:cs="Arial"/>
              </w:rPr>
              <w:t>02 unidades</w:t>
            </w:r>
          </w:p>
        </w:tc>
        <w:tc>
          <w:tcPr>
            <w:tcW w:w="7293"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r w:rsidRPr="00CA6177">
              <w:rPr>
                <w:rFonts w:ascii="Arial" w:eastAsia="Times New Roman" w:hAnsi="Arial" w:cs="Arial"/>
              </w:rPr>
              <w:t>balões vazios</w:t>
            </w:r>
          </w:p>
        </w:tc>
      </w:tr>
      <w:tr w:rsidR="00CA6177" w:rsidRPr="006C1DC1" w:rsidTr="006C1DC1">
        <w:tc>
          <w:tcPr>
            <w:tcW w:w="1427"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p>
        </w:tc>
        <w:tc>
          <w:tcPr>
            <w:tcW w:w="7293"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p>
        </w:tc>
      </w:tr>
      <w:tr w:rsidR="00CA6177" w:rsidRPr="006C1DC1" w:rsidTr="006C1DC1">
        <w:tc>
          <w:tcPr>
            <w:tcW w:w="1427"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p>
        </w:tc>
        <w:tc>
          <w:tcPr>
            <w:tcW w:w="7293" w:type="dxa"/>
            <w:shd w:val="clear" w:color="auto" w:fill="auto"/>
          </w:tcPr>
          <w:p w:rsidR="00CA6177" w:rsidRPr="006C1DC1" w:rsidRDefault="00CA6177" w:rsidP="00E95AF6">
            <w:pPr>
              <w:tabs>
                <w:tab w:val="left" w:pos="180"/>
              </w:tabs>
              <w:spacing w:after="0" w:line="240" w:lineRule="auto"/>
              <w:jc w:val="both"/>
              <w:rPr>
                <w:rFonts w:ascii="Arial" w:eastAsia="Times New Roman" w:hAnsi="Arial" w:cs="Arial"/>
              </w:rPr>
            </w:pPr>
          </w:p>
        </w:tc>
      </w:tr>
    </w:tbl>
    <w:p w:rsidR="00E95AF6" w:rsidRPr="006C1DC1" w:rsidRDefault="00E95AF6" w:rsidP="00E95AF6">
      <w:pPr>
        <w:rPr>
          <w:rFonts w:ascii="Arial" w:hAnsi="Arial" w:cs="Arial"/>
        </w:rPr>
      </w:pPr>
    </w:p>
    <w:p w:rsidR="0091260F" w:rsidRDefault="0091260F" w:rsidP="00E95AF6">
      <w:pPr>
        <w:widowControl w:val="0"/>
        <w:suppressAutoHyphens/>
        <w:jc w:val="both"/>
        <w:rPr>
          <w:rFonts w:ascii="Arial" w:hAnsi="Arial" w:cs="Arial"/>
          <w:b/>
        </w:rPr>
      </w:pPr>
    </w:p>
    <w:p w:rsidR="0091260F" w:rsidRDefault="0091260F" w:rsidP="00E95AF6">
      <w:pPr>
        <w:widowControl w:val="0"/>
        <w:suppressAutoHyphens/>
        <w:jc w:val="both"/>
        <w:rPr>
          <w:rFonts w:ascii="Arial" w:hAnsi="Arial" w:cs="Arial"/>
          <w:b/>
        </w:rPr>
      </w:pPr>
    </w:p>
    <w:p w:rsidR="0091260F" w:rsidRDefault="0091260F" w:rsidP="00E95AF6">
      <w:pPr>
        <w:widowControl w:val="0"/>
        <w:suppressAutoHyphens/>
        <w:jc w:val="both"/>
        <w:rPr>
          <w:rFonts w:ascii="Arial" w:hAnsi="Arial" w:cs="Arial"/>
          <w:b/>
        </w:rPr>
      </w:pPr>
    </w:p>
    <w:p w:rsidR="0091260F" w:rsidRDefault="0091260F" w:rsidP="00E95AF6">
      <w:pPr>
        <w:widowControl w:val="0"/>
        <w:suppressAutoHyphens/>
        <w:jc w:val="both"/>
        <w:rPr>
          <w:rFonts w:ascii="Arial" w:hAnsi="Arial" w:cs="Arial"/>
          <w:b/>
        </w:rPr>
      </w:pPr>
    </w:p>
    <w:p w:rsidR="00E95AF6" w:rsidRPr="004F156B" w:rsidRDefault="00E95AF6" w:rsidP="00E95AF6">
      <w:pPr>
        <w:widowControl w:val="0"/>
        <w:suppressAutoHyphens/>
        <w:jc w:val="both"/>
        <w:rPr>
          <w:rFonts w:ascii="Arial" w:hAnsi="Arial" w:cs="Arial"/>
          <w:b/>
          <w:sz w:val="24"/>
          <w:szCs w:val="24"/>
        </w:rPr>
      </w:pPr>
      <w:r w:rsidRPr="004F156B">
        <w:rPr>
          <w:rFonts w:ascii="Arial" w:hAnsi="Arial" w:cs="Arial"/>
          <w:b/>
          <w:sz w:val="24"/>
          <w:szCs w:val="24"/>
        </w:rPr>
        <w:t>Material didático:</w:t>
      </w:r>
    </w:p>
    <w:p w:rsidR="004F156B" w:rsidRDefault="0091260F" w:rsidP="004F156B">
      <w:pPr>
        <w:pStyle w:val="NormalWeb"/>
        <w:spacing w:before="0" w:beforeAutospacing="0" w:after="0" w:afterAutospacing="0"/>
        <w:jc w:val="both"/>
        <w:textAlignment w:val="baseline"/>
        <w:rPr>
          <w:rFonts w:ascii="Arial" w:hAnsi="Arial" w:cs="Arial"/>
        </w:rPr>
      </w:pPr>
      <w:r w:rsidRPr="004F156B">
        <w:rPr>
          <w:rFonts w:ascii="Arial" w:hAnsi="Arial" w:cs="Arial"/>
          <w:b/>
        </w:rPr>
        <w:t>Sistema Ético de Ensino</w:t>
      </w:r>
      <w:r w:rsidR="004F156B">
        <w:rPr>
          <w:rFonts w:ascii="Arial" w:hAnsi="Arial" w:cs="Arial"/>
        </w:rPr>
        <w:t xml:space="preserve"> </w:t>
      </w:r>
      <w:r w:rsidR="004F156B" w:rsidRPr="004F156B">
        <w:rPr>
          <w:rFonts w:ascii="proxima_nova_rgregular" w:hAnsi="proxima_nova_rgregular"/>
          <w:color w:val="FFFFFF"/>
          <w:sz w:val="20"/>
          <w:szCs w:val="20"/>
        </w:rPr>
        <w:t xml:space="preserve">Alinhado à BNCC o material do Ensino Fundamental Anos Iniciais </w:t>
      </w:r>
      <w:r w:rsidR="004F156B" w:rsidRPr="004F156B">
        <w:rPr>
          <w:rFonts w:ascii="Arial" w:hAnsi="Arial" w:cs="Arial"/>
        </w:rPr>
        <w:t>Alinhado à BNCC o</w:t>
      </w:r>
      <w:r w:rsidR="004F156B">
        <w:rPr>
          <w:rFonts w:ascii="Arial" w:hAnsi="Arial" w:cs="Arial"/>
        </w:rPr>
        <w:t xml:space="preserve"> material do Ensino Fundamental a</w:t>
      </w:r>
      <w:r w:rsidR="004F156B" w:rsidRPr="004F156B">
        <w:rPr>
          <w:rFonts w:ascii="Arial" w:hAnsi="Arial" w:cs="Arial"/>
        </w:rPr>
        <w:t xml:space="preserve">nos </w:t>
      </w:r>
      <w:r w:rsidR="004F156B">
        <w:rPr>
          <w:rFonts w:ascii="Arial" w:hAnsi="Arial" w:cs="Arial"/>
        </w:rPr>
        <w:t>i</w:t>
      </w:r>
      <w:r w:rsidR="004F156B" w:rsidRPr="004F156B">
        <w:rPr>
          <w:rFonts w:ascii="Arial" w:hAnsi="Arial" w:cs="Arial"/>
        </w:rPr>
        <w:t>ni</w:t>
      </w:r>
      <w:r w:rsidR="004F156B">
        <w:rPr>
          <w:rFonts w:ascii="Arial" w:hAnsi="Arial" w:cs="Arial"/>
        </w:rPr>
        <w:t>ciais p</w:t>
      </w:r>
      <w:r w:rsidR="004F156B" w:rsidRPr="004F156B">
        <w:rPr>
          <w:rFonts w:ascii="Arial" w:hAnsi="Arial" w:cs="Arial"/>
        </w:rPr>
        <w:t>ropõe uma abordagem contextualizada e interdisciplinar que torne o ambiente escolar motivador e instigue o estudante a construir conhecimentos, a desenvolver competências e habilidades e a assumir atitudes positivas diante de desafios. O material contempla em cada ano de escolaridade, as disciplinas de Língua Portuguesa, Matemática, Ciências, Geografia, História, Inglês e Arte</w:t>
      </w:r>
      <w:r w:rsidR="004F156B">
        <w:rPr>
          <w:rFonts w:ascii="Arial" w:hAnsi="Arial" w:cs="Arial"/>
        </w:rPr>
        <w:t>.</w:t>
      </w:r>
    </w:p>
    <w:p w:rsidR="004F156B" w:rsidRDefault="004F156B" w:rsidP="004F156B">
      <w:pPr>
        <w:pStyle w:val="NormalWeb"/>
        <w:spacing w:before="0" w:beforeAutospacing="0" w:after="0" w:afterAutospacing="0"/>
        <w:jc w:val="both"/>
        <w:textAlignment w:val="baseline"/>
        <w:rPr>
          <w:rFonts w:ascii="Arial" w:hAnsi="Arial" w:cs="Arial"/>
        </w:rPr>
      </w:pPr>
      <w:proofErr w:type="spellStart"/>
      <w:proofErr w:type="gramStart"/>
      <w:r>
        <w:rPr>
          <w:rFonts w:ascii="proxima_nova_rgregular" w:hAnsi="proxima_nova_rgregular"/>
          <w:color w:val="FFFFFF"/>
          <w:sz w:val="20"/>
          <w:szCs w:val="20"/>
        </w:rPr>
        <w:t>bordagem</w:t>
      </w:r>
      <w:proofErr w:type="spellEnd"/>
      <w:proofErr w:type="gramEnd"/>
      <w:r>
        <w:rPr>
          <w:rFonts w:ascii="proxima_nova_rgregular" w:hAnsi="proxima_nova_rgregular"/>
          <w:color w:val="FFFFFF"/>
          <w:sz w:val="20"/>
          <w:szCs w:val="20"/>
        </w:rPr>
        <w:t xml:space="preserve"> </w:t>
      </w:r>
    </w:p>
    <w:p w:rsidR="00E95AF6" w:rsidRPr="004F156B" w:rsidRDefault="00E95AF6" w:rsidP="0091260F">
      <w:pPr>
        <w:widowControl w:val="0"/>
        <w:suppressAutoHyphens/>
        <w:jc w:val="both"/>
        <w:rPr>
          <w:rFonts w:ascii="Arial" w:hAnsi="Arial" w:cs="Arial"/>
          <w:sz w:val="24"/>
          <w:szCs w:val="24"/>
        </w:rPr>
      </w:pPr>
      <w:r w:rsidRPr="004F156B">
        <w:rPr>
          <w:rFonts w:ascii="Arial" w:hAnsi="Arial" w:cs="Arial"/>
          <w:b/>
          <w:sz w:val="24"/>
          <w:szCs w:val="24"/>
        </w:rPr>
        <w:t>Ensino Religioso</w:t>
      </w:r>
      <w:r w:rsidRPr="004F156B">
        <w:rPr>
          <w:rFonts w:ascii="Arial" w:hAnsi="Arial" w:cs="Arial"/>
          <w:sz w:val="24"/>
          <w:szCs w:val="24"/>
        </w:rPr>
        <w:t>: O Amor Que Move o Mundo 3º ano</w:t>
      </w:r>
    </w:p>
    <w:p w:rsidR="00787B6B" w:rsidRDefault="00CA6177" w:rsidP="006C1DC1">
      <w:pPr>
        <w:rPr>
          <w:rFonts w:ascii="Arial" w:hAnsi="Arial" w:cs="Arial"/>
          <w:b/>
        </w:rPr>
      </w:pPr>
      <w:r>
        <w:rPr>
          <w:rFonts w:ascii="Arial" w:hAnsi="Arial" w:cs="Arial"/>
          <w:b/>
        </w:rPr>
        <w:t xml:space="preserve"> </w:t>
      </w:r>
    </w:p>
    <w:p w:rsidR="00787B6B" w:rsidRPr="004F156B" w:rsidRDefault="00787B6B" w:rsidP="00787B6B">
      <w:pPr>
        <w:tabs>
          <w:tab w:val="left" w:pos="426"/>
        </w:tabs>
        <w:rPr>
          <w:rFonts w:ascii="Arial" w:hAnsi="Arial" w:cs="Arial"/>
          <w:b/>
          <w:sz w:val="24"/>
          <w:szCs w:val="24"/>
        </w:rPr>
      </w:pPr>
      <w:r w:rsidRPr="004F156B">
        <w:rPr>
          <w:rFonts w:ascii="Arial" w:hAnsi="Arial" w:cs="Arial"/>
          <w:b/>
          <w:sz w:val="24"/>
          <w:szCs w:val="24"/>
        </w:rPr>
        <w:t>Aquisição do material didático:</w:t>
      </w:r>
    </w:p>
    <w:p w:rsidR="00787B6B" w:rsidRDefault="00787B6B" w:rsidP="00787B6B">
      <w:pPr>
        <w:tabs>
          <w:tab w:val="left" w:pos="426"/>
        </w:tabs>
        <w:rPr>
          <w:rFonts w:ascii="Arial" w:hAnsi="Arial" w:cs="Arial"/>
          <w:b/>
          <w:bCs/>
          <w:color w:val="201F1E"/>
        </w:rPr>
      </w:pPr>
      <w:r>
        <w:rPr>
          <w:rFonts w:ascii="Arial" w:hAnsi="Arial" w:cs="Arial"/>
          <w:b/>
        </w:rPr>
        <w:t>Livros didáticos:</w:t>
      </w:r>
      <w:r>
        <w:rPr>
          <w:rFonts w:ascii="Arial" w:hAnsi="Arial" w:cs="Arial"/>
        </w:rPr>
        <w:t xml:space="preserve">  disponível em</w:t>
      </w:r>
      <w:r>
        <w:rPr>
          <w:rFonts w:ascii="Arial" w:hAnsi="Arial" w:cs="Arial"/>
          <w:color w:val="0462C1"/>
        </w:rPr>
        <w:t xml:space="preserve"> </w:t>
      </w:r>
      <w:hyperlink r:id="rId7" w:history="1">
        <w:r>
          <w:rPr>
            <w:rStyle w:val="Hyperlink"/>
            <w:rFonts w:ascii="Arial" w:hAnsi="Arial" w:cs="Arial"/>
          </w:rPr>
          <w:t>http://www.livrofacil.net/</w:t>
        </w:r>
      </w:hyperlink>
      <w:r>
        <w:rPr>
          <w:rFonts w:ascii="Arial" w:hAnsi="Arial" w:cs="Arial"/>
          <w:color w:val="0462C1"/>
        </w:rPr>
        <w:t xml:space="preserve"> </w:t>
      </w:r>
      <w:r>
        <w:rPr>
          <w:rFonts w:ascii="Arial" w:hAnsi="Arial" w:cs="Arial"/>
        </w:rPr>
        <w:t xml:space="preserve">- selecione: </w:t>
      </w:r>
      <w:r>
        <w:rPr>
          <w:rFonts w:ascii="Arial" w:hAnsi="Arial" w:cs="Arial"/>
          <w:b/>
        </w:rPr>
        <w:t xml:space="preserve">Metodista </w:t>
      </w:r>
      <w:proofErr w:type="spellStart"/>
      <w:r>
        <w:rPr>
          <w:rFonts w:ascii="Arial" w:hAnsi="Arial" w:cs="Arial"/>
          <w:b/>
        </w:rPr>
        <w:t>Centenario</w:t>
      </w:r>
      <w:proofErr w:type="spellEnd"/>
      <w:r>
        <w:rPr>
          <w:rFonts w:ascii="Arial" w:hAnsi="Arial" w:cs="Arial"/>
          <w:b/>
        </w:rPr>
        <w:t xml:space="preserve"> </w:t>
      </w:r>
      <w:r>
        <w:rPr>
          <w:rFonts w:ascii="Arial" w:hAnsi="Arial" w:cs="Arial"/>
        </w:rPr>
        <w:t>- senha de acesso:</w:t>
      </w:r>
      <w:r>
        <w:rPr>
          <w:rFonts w:ascii="Arial" w:hAnsi="Arial" w:cs="Arial"/>
          <w:spacing w:val="-2"/>
        </w:rPr>
        <w:t xml:space="preserve"> </w:t>
      </w:r>
      <w:r w:rsidR="00D13976">
        <w:rPr>
          <w:rFonts w:ascii="Arial" w:hAnsi="Arial" w:cs="Arial"/>
          <w:b/>
          <w:bCs/>
          <w:color w:val="201F1E"/>
        </w:rPr>
        <w:t>cent@21</w:t>
      </w:r>
    </w:p>
    <w:p w:rsidR="00787B6B" w:rsidRDefault="00787B6B" w:rsidP="00787B6B">
      <w:pPr>
        <w:tabs>
          <w:tab w:val="left" w:pos="426"/>
        </w:tabs>
        <w:rPr>
          <w:rFonts w:ascii="Arial" w:hAnsi="Arial" w:cs="Arial"/>
        </w:rPr>
      </w:pPr>
      <w:r>
        <w:rPr>
          <w:rFonts w:ascii="Arial" w:hAnsi="Arial" w:cs="Arial"/>
          <w:b/>
        </w:rPr>
        <w:t>Ensino Religioso:</w:t>
      </w:r>
      <w:r>
        <w:rPr>
          <w:rFonts w:ascii="Arial" w:hAnsi="Arial" w:cs="Arial"/>
        </w:rPr>
        <w:t xml:space="preserve"> </w:t>
      </w:r>
      <w:hyperlink r:id="rId8" w:history="1">
        <w:r>
          <w:rPr>
            <w:rStyle w:val="Hyperlink"/>
            <w:rFonts w:ascii="Arial" w:hAnsi="Arial" w:cs="Arial"/>
          </w:rPr>
          <w:t>http://www.educashop.com.br/</w:t>
        </w:r>
      </w:hyperlink>
      <w:r>
        <w:t>.</w:t>
      </w:r>
      <w:r>
        <w:rPr>
          <w:rFonts w:ascii="Arial" w:hAnsi="Arial" w:cs="Arial"/>
        </w:rPr>
        <w:t xml:space="preserve"> </w:t>
      </w:r>
    </w:p>
    <w:p w:rsidR="003A4CE7" w:rsidRDefault="003A4CE7" w:rsidP="003A4CE7">
      <w:pPr>
        <w:pStyle w:val="SemEspaamento"/>
        <w:spacing w:line="276" w:lineRule="auto"/>
        <w:rPr>
          <w:rFonts w:ascii="Arial" w:hAnsi="Arial" w:cs="Arial"/>
        </w:rPr>
      </w:pPr>
      <w:r>
        <w:rPr>
          <w:rFonts w:ascii="Arial" w:hAnsi="Arial" w:cs="Arial"/>
          <w:b/>
        </w:rPr>
        <w:t>Agenda escolar:</w:t>
      </w:r>
      <w:r w:rsidR="0091260F">
        <w:rPr>
          <w:rFonts w:ascii="Arial" w:hAnsi="Arial" w:cs="Arial"/>
        </w:rPr>
        <w:t xml:space="preserve"> Desde 2020</w:t>
      </w:r>
      <w:r>
        <w:rPr>
          <w:rFonts w:ascii="Arial" w:hAnsi="Arial" w:cs="Arial"/>
        </w:rPr>
        <w:t>, toda a comunicação do Colégio Metodista Cente</w:t>
      </w:r>
      <w:r w:rsidR="0091260F">
        <w:rPr>
          <w:rFonts w:ascii="Arial" w:hAnsi="Arial" w:cs="Arial"/>
        </w:rPr>
        <w:t xml:space="preserve">nário com os familiares passou </w:t>
      </w:r>
      <w:r>
        <w:rPr>
          <w:rFonts w:ascii="Arial" w:hAnsi="Arial" w:cs="Arial"/>
        </w:rPr>
        <w:t xml:space="preserve">a ser realizada pelo aplicativo de </w:t>
      </w:r>
      <w:r>
        <w:rPr>
          <w:rFonts w:ascii="Arial" w:hAnsi="Arial" w:cs="Arial"/>
          <w:b/>
        </w:rPr>
        <w:t>Agenda Virtual</w:t>
      </w:r>
      <w:r>
        <w:rPr>
          <w:rFonts w:ascii="Arial" w:hAnsi="Arial" w:cs="Arial"/>
        </w:rPr>
        <w:t xml:space="preserve"> </w:t>
      </w:r>
      <w:r>
        <w:rPr>
          <w:rFonts w:ascii="Arial" w:hAnsi="Arial" w:cs="Arial"/>
          <w:b/>
        </w:rPr>
        <w:t xml:space="preserve">– </w:t>
      </w:r>
      <w:proofErr w:type="spellStart"/>
      <w:r>
        <w:rPr>
          <w:rFonts w:ascii="Arial" w:hAnsi="Arial" w:cs="Arial"/>
          <w:b/>
        </w:rPr>
        <w:t>IsCool</w:t>
      </w:r>
      <w:proofErr w:type="spellEnd"/>
      <w:r>
        <w:rPr>
          <w:rFonts w:ascii="Arial" w:hAnsi="Arial" w:cs="Arial"/>
          <w:b/>
        </w:rPr>
        <w:t xml:space="preserve"> </w:t>
      </w:r>
      <w:proofErr w:type="spellStart"/>
      <w:r>
        <w:rPr>
          <w:rFonts w:ascii="Arial" w:hAnsi="Arial" w:cs="Arial"/>
          <w:b/>
        </w:rPr>
        <w:t>App</w:t>
      </w:r>
      <w:proofErr w:type="spellEnd"/>
      <w:r>
        <w:rPr>
          <w:rFonts w:ascii="Arial" w:hAnsi="Arial" w:cs="Arial"/>
        </w:rPr>
        <w:t>. Link para aquisição: </w:t>
      </w:r>
      <w:hyperlink r:id="rId9" w:history="1">
        <w:r>
          <w:rPr>
            <w:rStyle w:val="Hyperlink"/>
            <w:rFonts w:ascii="Arial" w:hAnsi="Arial" w:cs="Arial"/>
          </w:rPr>
          <w:t>www.metodistaapp.schoolpicture.com.br/iscoolapp</w:t>
        </w:r>
      </w:hyperlink>
    </w:p>
    <w:p w:rsidR="00E95AF6" w:rsidRPr="006C1DC1" w:rsidRDefault="006C1DC1" w:rsidP="00787B6B">
      <w:pPr>
        <w:rPr>
          <w:rFonts w:ascii="Arial" w:hAnsi="Arial" w:cs="Arial"/>
        </w:rPr>
      </w:pPr>
      <w:r w:rsidRPr="006C1DC1">
        <w:rPr>
          <w:rFonts w:ascii="Arial" w:hAnsi="Arial" w:cs="Arial"/>
          <w:noProof/>
          <w:color w:val="FF0000"/>
          <w:lang w:eastAsia="pt-BR"/>
        </w:rPr>
        <mc:AlternateContent>
          <mc:Choice Requires="wps">
            <w:drawing>
              <wp:anchor distT="0" distB="0" distL="114935" distR="114935" simplePos="0" relativeHeight="251659776" behindDoc="0" locked="0" layoutInCell="1" allowOverlap="1" wp14:anchorId="360A26B6" wp14:editId="3E7BF5C0">
                <wp:simplePos x="0" y="0"/>
                <wp:positionH relativeFrom="column">
                  <wp:posOffset>-3810</wp:posOffset>
                </wp:positionH>
                <wp:positionV relativeFrom="paragraph">
                  <wp:posOffset>151130</wp:posOffset>
                </wp:positionV>
                <wp:extent cx="5676900" cy="504825"/>
                <wp:effectExtent l="0" t="0" r="19050"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04825"/>
                        </a:xfrm>
                        <a:prstGeom prst="rect">
                          <a:avLst/>
                        </a:prstGeom>
                        <a:solidFill>
                          <a:srgbClr val="FFFFFF"/>
                        </a:solidFill>
                        <a:ln w="6350">
                          <a:solidFill>
                            <a:srgbClr val="000000"/>
                          </a:solidFill>
                          <a:miter lim="800000"/>
                          <a:headEnd/>
                          <a:tailEnd/>
                        </a:ln>
                      </wps:spPr>
                      <wps:txbx>
                        <w:txbxContent>
                          <w:p w:rsidR="00E95AF6" w:rsidRPr="00743EDB" w:rsidRDefault="00E95AF6" w:rsidP="00E95AF6">
                            <w:pPr>
                              <w:jc w:val="both"/>
                              <w:rPr>
                                <w:rFonts w:ascii="Arial" w:hAnsi="Arial" w:cs="Arial"/>
                                <w:sz w:val="18"/>
                                <w:szCs w:val="20"/>
                              </w:rPr>
                            </w:pPr>
                            <w:r w:rsidRPr="00C855D7">
                              <w:rPr>
                                <w:rFonts w:ascii="Arial" w:hAnsi="Arial" w:cs="Arial"/>
                                <w:b/>
                                <w:sz w:val="18"/>
                                <w:szCs w:val="20"/>
                              </w:rPr>
                              <w:t>OBS:</w:t>
                            </w:r>
                            <w:r w:rsidRPr="00743EDB">
                              <w:rPr>
                                <w:rFonts w:ascii="Arial" w:hAnsi="Arial" w:cs="Arial"/>
                                <w:b/>
                                <w:sz w:val="18"/>
                                <w:szCs w:val="20"/>
                              </w:rPr>
                              <w:t xml:space="preserve"> </w:t>
                            </w:r>
                            <w:r w:rsidRPr="00743EDB">
                              <w:rPr>
                                <w:rFonts w:ascii="Arial" w:hAnsi="Arial" w:cs="Arial"/>
                                <w:sz w:val="18"/>
                                <w:szCs w:val="20"/>
                              </w:rPr>
                              <w:t>Ao longo do ano letivo, possivelmente, sejam solicitados outros tipos de materiais, conforme o desenvolvimento dos projetos no ano. As atividades referentes aos passeios também serão solicitadas de acordo com a neces</w:t>
                            </w:r>
                            <w:r>
                              <w:rPr>
                                <w:rFonts w:ascii="Arial" w:hAnsi="Arial" w:cs="Arial"/>
                                <w:sz w:val="18"/>
                                <w:szCs w:val="20"/>
                              </w:rPr>
                              <w:t>sidade.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A26B6" id="_x0000_t202" coordsize="21600,21600" o:spt="202" path="m,l,21600r21600,l21600,xe">
                <v:stroke joinstyle="miter"/>
                <v:path gradientshapeok="t" o:connecttype="rect"/>
              </v:shapetype>
              <v:shape id="Caixa de texto 7" o:spid="_x0000_s1026" type="#_x0000_t202" style="position:absolute;margin-left:-.3pt;margin-top:11.9pt;width:447pt;height:39.7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" strokeweight=".5pt">
                <v:textbox inset="7.45pt,3.85pt,7.45pt,3.85pt">
                  <w:txbxContent>
                    <w:p w:rsidR="00E95AF6" w:rsidRPr="00743EDB" w:rsidRDefault="00E95AF6" w:rsidP="00E95AF6">
                      <w:pPr>
                        <w:jc w:val="both"/>
                        <w:rPr>
                          <w:rFonts w:ascii="Arial" w:hAnsi="Arial" w:cs="Arial"/>
                          <w:sz w:val="18"/>
                          <w:szCs w:val="20"/>
                        </w:rPr>
                      </w:pPr>
                      <w:r w:rsidRPr="00C855D7">
                        <w:rPr>
                          <w:rFonts w:ascii="Arial" w:hAnsi="Arial" w:cs="Arial"/>
                          <w:b/>
                          <w:sz w:val="18"/>
                          <w:szCs w:val="20"/>
                        </w:rPr>
                        <w:t>OBS:</w:t>
                      </w:r>
                      <w:r w:rsidRPr="00743EDB">
                        <w:rPr>
                          <w:rFonts w:ascii="Arial" w:hAnsi="Arial" w:cs="Arial"/>
                          <w:b/>
                          <w:sz w:val="18"/>
                          <w:szCs w:val="20"/>
                        </w:rPr>
                        <w:t xml:space="preserve"> </w:t>
                      </w:r>
                      <w:r w:rsidRPr="00743EDB">
                        <w:rPr>
                          <w:rFonts w:ascii="Arial" w:hAnsi="Arial" w:cs="Arial"/>
                          <w:sz w:val="18"/>
                          <w:szCs w:val="20"/>
                        </w:rPr>
                        <w:t>Ao longo do ano letivo, possivelmente, sejam solicitados outros tipos de materiais, conforme o desenvolvimento dos projetos no ano. As atividades referentes aos passeios também serão solicitadas de acordo com a neces</w:t>
                      </w:r>
                      <w:r>
                        <w:rPr>
                          <w:rFonts w:ascii="Arial" w:hAnsi="Arial" w:cs="Arial"/>
                          <w:sz w:val="18"/>
                          <w:szCs w:val="20"/>
                        </w:rPr>
                        <w:t>sidade.</w:t>
                      </w:r>
                    </w:p>
                  </w:txbxContent>
                </v:textbox>
              </v:shape>
            </w:pict>
          </mc:Fallback>
        </mc:AlternateContent>
      </w:r>
    </w:p>
    <w:p w:rsidR="00E95AF6" w:rsidRPr="006C1DC1" w:rsidRDefault="00E95AF6" w:rsidP="00E95AF6">
      <w:pPr>
        <w:spacing w:line="276" w:lineRule="auto"/>
        <w:jc w:val="center"/>
        <w:rPr>
          <w:rFonts w:ascii="Arial" w:hAnsi="Arial" w:cs="Arial"/>
        </w:rPr>
      </w:pPr>
    </w:p>
    <w:p w:rsidR="00E95AF6" w:rsidRPr="004F6BEC" w:rsidRDefault="00E95AF6" w:rsidP="00E95AF6">
      <w:pPr>
        <w:spacing w:line="276" w:lineRule="auto"/>
        <w:jc w:val="center"/>
        <w:rPr>
          <w:rFonts w:ascii="Arial" w:hAnsi="Arial" w:cs="Arial"/>
          <w:sz w:val="10"/>
          <w:szCs w:val="10"/>
        </w:rPr>
      </w:pPr>
    </w:p>
    <w:p w:rsidR="00CA6177" w:rsidRDefault="00CA6177" w:rsidP="00D41E0C">
      <w:pPr>
        <w:tabs>
          <w:tab w:val="left" w:pos="426"/>
        </w:tabs>
        <w:spacing w:after="0" w:line="240" w:lineRule="auto"/>
        <w:jc w:val="center"/>
        <w:rPr>
          <w:rFonts w:ascii="Arial" w:hAnsi="Arial" w:cs="Arial"/>
          <w:b/>
        </w:rPr>
      </w:pPr>
    </w:p>
    <w:p w:rsidR="00CA6177" w:rsidRPr="00CA6177" w:rsidRDefault="00CA6177" w:rsidP="00CA6177">
      <w:pPr>
        <w:tabs>
          <w:tab w:val="left" w:pos="426"/>
        </w:tabs>
        <w:spacing w:after="0" w:line="360" w:lineRule="auto"/>
        <w:jc w:val="both"/>
        <w:rPr>
          <w:rFonts w:ascii="Arial" w:hAnsi="Arial" w:cs="Arial"/>
          <w:b/>
        </w:rPr>
      </w:pPr>
      <w:r w:rsidRPr="00CA6177">
        <w:rPr>
          <w:rFonts w:ascii="Arial" w:hAnsi="Arial" w:cs="Arial"/>
          <w:b/>
        </w:rPr>
        <w:t>“</w:t>
      </w:r>
      <w:proofErr w:type="gramStart"/>
      <w:r w:rsidRPr="00CA6177">
        <w:rPr>
          <w:rFonts w:ascii="Arial" w:hAnsi="Arial" w:cs="Arial"/>
          <w:b/>
        </w:rPr>
        <w:t>kit</w:t>
      </w:r>
      <w:proofErr w:type="gramEnd"/>
      <w:r w:rsidRPr="00CA6177">
        <w:rPr>
          <w:rFonts w:ascii="Arial" w:hAnsi="Arial" w:cs="Arial"/>
          <w:b/>
        </w:rPr>
        <w:t xml:space="preserve"> Musical Escolar”</w:t>
      </w:r>
    </w:p>
    <w:p w:rsidR="00CA6177" w:rsidRPr="00CA6177" w:rsidRDefault="00CA6177" w:rsidP="00CA6177">
      <w:pPr>
        <w:tabs>
          <w:tab w:val="left" w:pos="426"/>
        </w:tabs>
        <w:spacing w:after="0" w:line="360" w:lineRule="auto"/>
        <w:jc w:val="both"/>
        <w:rPr>
          <w:rFonts w:ascii="Arial" w:hAnsi="Arial" w:cs="Arial"/>
        </w:rPr>
      </w:pPr>
      <w:r w:rsidRPr="00CA6177">
        <w:rPr>
          <w:rFonts w:ascii="Arial" w:hAnsi="Arial" w:cs="Arial"/>
        </w:rPr>
        <w:t xml:space="preserve">Vivemos em um cenário marcado por diversas mudanças e transformações, nos reinventando a cada momento. As aulas de Música também passaram por algumas adaptações para contribuir com todos os cuidados necessários, visto que não será mais possível compartilhar materiais, nem objetos ou instrumentos musicais.  </w:t>
      </w:r>
    </w:p>
    <w:p w:rsidR="00CA6177" w:rsidRDefault="00CA6177" w:rsidP="00CA6177">
      <w:pPr>
        <w:tabs>
          <w:tab w:val="left" w:pos="426"/>
        </w:tabs>
        <w:spacing w:after="0" w:line="360" w:lineRule="auto"/>
        <w:jc w:val="both"/>
        <w:rPr>
          <w:rFonts w:ascii="Arial" w:hAnsi="Arial" w:cs="Arial"/>
        </w:rPr>
      </w:pPr>
      <w:r w:rsidRPr="00CA6177">
        <w:rPr>
          <w:rFonts w:ascii="Arial" w:hAnsi="Arial" w:cs="Arial"/>
        </w:rPr>
        <w:t xml:space="preserve">Diante disso, “kit Musical Escolar” foi idealizado com o intuito de contribuir com a prevenção ao contagio do </w:t>
      </w:r>
      <w:proofErr w:type="spellStart"/>
      <w:r w:rsidRPr="00CA6177">
        <w:rPr>
          <w:rFonts w:ascii="Arial" w:hAnsi="Arial" w:cs="Arial"/>
        </w:rPr>
        <w:t>Coronavírus</w:t>
      </w:r>
      <w:proofErr w:type="spellEnd"/>
      <w:r w:rsidRPr="00CA6177">
        <w:rPr>
          <w:rFonts w:ascii="Arial" w:hAnsi="Arial" w:cs="Arial"/>
        </w:rPr>
        <w:t xml:space="preserve">. O uso desse material é exclusivo do estudante, </w:t>
      </w:r>
      <w:r w:rsidRPr="00CA6177">
        <w:rPr>
          <w:rFonts w:ascii="Arial" w:hAnsi="Arial" w:cs="Arial"/>
        </w:rPr>
        <w:lastRenderedPageBreak/>
        <w:t>assim evitando o manuseio desses materiais por diferentes pessoas, protegendo alunos, professores, famílias e funcionários.</w:t>
      </w:r>
    </w:p>
    <w:p w:rsidR="00CA6177" w:rsidRPr="00CA6177" w:rsidRDefault="00CA6177" w:rsidP="00CA6177">
      <w:pPr>
        <w:tabs>
          <w:tab w:val="left" w:pos="426"/>
        </w:tabs>
        <w:spacing w:after="0" w:line="360" w:lineRule="auto"/>
        <w:jc w:val="both"/>
        <w:rPr>
          <w:rFonts w:ascii="Arial" w:hAnsi="Arial" w:cs="Arial"/>
        </w:rPr>
      </w:pPr>
      <w:r w:rsidRPr="00CA6177">
        <w:rPr>
          <w:rFonts w:ascii="Arial" w:hAnsi="Arial" w:cs="Arial"/>
        </w:rPr>
        <w:t>O kit deve ser entregue na escola em uma sacola ou caixa de papelão pequena, identificado na face superior com o nome do estudante e sua turma.</w:t>
      </w:r>
    </w:p>
    <w:p w:rsidR="00CA6177" w:rsidRPr="00CA6177" w:rsidRDefault="00CA6177" w:rsidP="00CA6177">
      <w:pPr>
        <w:tabs>
          <w:tab w:val="left" w:pos="426"/>
        </w:tabs>
        <w:spacing w:after="0" w:line="240" w:lineRule="auto"/>
        <w:jc w:val="both"/>
        <w:rPr>
          <w:rFonts w:ascii="Arial" w:hAnsi="Arial" w:cs="Arial"/>
        </w:rPr>
      </w:pPr>
    </w:p>
    <w:p w:rsidR="00CA6177" w:rsidRDefault="00CA6177" w:rsidP="00D41E0C">
      <w:pPr>
        <w:tabs>
          <w:tab w:val="left" w:pos="426"/>
        </w:tabs>
        <w:spacing w:after="0" w:line="240" w:lineRule="auto"/>
        <w:jc w:val="center"/>
        <w:rPr>
          <w:rFonts w:ascii="Arial" w:hAnsi="Arial" w:cs="Arial"/>
          <w:b/>
        </w:rPr>
      </w:pPr>
    </w:p>
    <w:p w:rsidR="00CA6177" w:rsidRDefault="00CA6177" w:rsidP="00D41E0C">
      <w:pPr>
        <w:tabs>
          <w:tab w:val="left" w:pos="426"/>
        </w:tabs>
        <w:spacing w:after="0" w:line="240" w:lineRule="auto"/>
        <w:jc w:val="center"/>
        <w:rPr>
          <w:rFonts w:ascii="Arial" w:hAnsi="Arial" w:cs="Arial"/>
          <w:b/>
        </w:rPr>
      </w:pPr>
    </w:p>
    <w:p w:rsidR="00CA6177" w:rsidRDefault="00CA6177" w:rsidP="00D41E0C">
      <w:pPr>
        <w:tabs>
          <w:tab w:val="left" w:pos="426"/>
        </w:tabs>
        <w:spacing w:after="0" w:line="240" w:lineRule="auto"/>
        <w:jc w:val="center"/>
        <w:rPr>
          <w:rFonts w:ascii="Arial" w:hAnsi="Arial" w:cs="Arial"/>
          <w:b/>
        </w:rPr>
      </w:pPr>
    </w:p>
    <w:p w:rsidR="00D41E0C" w:rsidRDefault="00D41E0C" w:rsidP="00D41E0C">
      <w:pPr>
        <w:tabs>
          <w:tab w:val="left" w:pos="426"/>
        </w:tabs>
        <w:spacing w:after="0" w:line="240" w:lineRule="auto"/>
        <w:jc w:val="center"/>
        <w:rPr>
          <w:rFonts w:ascii="Arial" w:hAnsi="Arial" w:cs="Arial"/>
          <w:b/>
        </w:rPr>
      </w:pPr>
      <w:r w:rsidRPr="00BB672C">
        <w:rPr>
          <w:rFonts w:ascii="Arial" w:hAnsi="Arial" w:cs="Arial"/>
          <w:b/>
        </w:rPr>
        <w:t>INFORMAÇÕES IMPORTANTES</w:t>
      </w:r>
    </w:p>
    <w:p w:rsidR="004F6BEC" w:rsidRPr="004F6BEC" w:rsidRDefault="004F6BEC" w:rsidP="00D41E0C">
      <w:pPr>
        <w:tabs>
          <w:tab w:val="left" w:pos="426"/>
        </w:tabs>
        <w:jc w:val="both"/>
        <w:rPr>
          <w:rFonts w:ascii="Arial" w:hAnsi="Arial" w:cs="Arial"/>
          <w:b/>
          <w:sz w:val="4"/>
          <w:szCs w:val="4"/>
        </w:rPr>
      </w:pPr>
    </w:p>
    <w:p w:rsidR="00D41E0C" w:rsidRPr="00C96DC4" w:rsidRDefault="00D41E0C" w:rsidP="00D41E0C">
      <w:pPr>
        <w:tabs>
          <w:tab w:val="left" w:pos="426"/>
        </w:tabs>
        <w:jc w:val="both"/>
        <w:rPr>
          <w:rFonts w:ascii="Arial" w:hAnsi="Arial" w:cs="Arial"/>
        </w:rPr>
      </w:pPr>
      <w:r w:rsidRPr="00C96DC4">
        <w:rPr>
          <w:rFonts w:ascii="Arial" w:hAnsi="Arial" w:cs="Arial"/>
          <w:b/>
        </w:rPr>
        <w:t>INÍCIO DO ANO LETIVO:</w:t>
      </w:r>
      <w:r w:rsidRPr="00C96DC4">
        <w:rPr>
          <w:rFonts w:ascii="Arial" w:hAnsi="Arial" w:cs="Arial"/>
        </w:rPr>
        <w:t xml:space="preserve"> </w:t>
      </w:r>
      <w:r w:rsidR="004F156B">
        <w:rPr>
          <w:rFonts w:ascii="Arial" w:hAnsi="Arial" w:cs="Arial"/>
          <w:b/>
        </w:rPr>
        <w:t>22</w:t>
      </w:r>
      <w:r w:rsidR="00D13976" w:rsidRPr="00D13976">
        <w:rPr>
          <w:rFonts w:ascii="Arial" w:hAnsi="Arial" w:cs="Arial"/>
          <w:b/>
        </w:rPr>
        <w:t>/02/2021</w:t>
      </w:r>
      <w:r w:rsidR="00D13976">
        <w:rPr>
          <w:rFonts w:ascii="Arial" w:hAnsi="Arial" w:cs="Arial"/>
          <w:b/>
        </w:rPr>
        <w:t xml:space="preserve"> </w:t>
      </w:r>
    </w:p>
    <w:p w:rsidR="00D41E0C" w:rsidRPr="00C96DC4" w:rsidRDefault="00D41E0C" w:rsidP="00D41E0C">
      <w:pPr>
        <w:tabs>
          <w:tab w:val="left" w:pos="426"/>
        </w:tabs>
        <w:spacing w:line="240" w:lineRule="auto"/>
        <w:jc w:val="both"/>
        <w:rPr>
          <w:rFonts w:ascii="Arial" w:hAnsi="Arial" w:cs="Arial"/>
        </w:rPr>
      </w:pPr>
      <w:r w:rsidRPr="00C96DC4">
        <w:rPr>
          <w:rFonts w:ascii="Arial" w:hAnsi="Arial" w:cs="Arial"/>
          <w:b/>
        </w:rPr>
        <w:t>HORÁRIO DE AULA</w:t>
      </w:r>
      <w:r w:rsidRPr="00C96DC4">
        <w:rPr>
          <w:rFonts w:ascii="Arial" w:hAnsi="Arial" w:cs="Arial"/>
        </w:rPr>
        <w:t>:  Ensino Fundamental I (1ºano – 5ºano EF): 13h25min às 17h50min</w:t>
      </w:r>
    </w:p>
    <w:p w:rsidR="00D41E0C" w:rsidRPr="00BB672C" w:rsidRDefault="00D41E0C" w:rsidP="00D41E0C">
      <w:pPr>
        <w:tabs>
          <w:tab w:val="left" w:pos="426"/>
        </w:tabs>
        <w:spacing w:after="0" w:line="240" w:lineRule="auto"/>
        <w:jc w:val="both"/>
        <w:rPr>
          <w:rFonts w:ascii="Arial" w:hAnsi="Arial" w:cs="Arial"/>
        </w:rPr>
      </w:pPr>
      <w:r w:rsidRPr="00BB672C">
        <w:rPr>
          <w:rFonts w:ascii="Arial" w:hAnsi="Arial" w:cs="Arial"/>
        </w:rPr>
        <w:t>O materia</w:t>
      </w:r>
      <w:r>
        <w:rPr>
          <w:rFonts w:ascii="Arial" w:hAnsi="Arial" w:cs="Arial"/>
        </w:rPr>
        <w:t>l</w:t>
      </w:r>
      <w:r w:rsidRPr="00BB672C">
        <w:rPr>
          <w:rFonts w:ascii="Arial" w:hAnsi="Arial" w:cs="Arial"/>
        </w:rPr>
        <w:t xml:space="preserve"> de uso coletivo deverá ser entregue à professora, </w:t>
      </w:r>
      <w:r>
        <w:rPr>
          <w:rFonts w:ascii="Arial" w:hAnsi="Arial" w:cs="Arial"/>
        </w:rPr>
        <w:t>n</w:t>
      </w:r>
      <w:r w:rsidRPr="00BB672C">
        <w:rPr>
          <w:rFonts w:ascii="Arial" w:hAnsi="Arial" w:cs="Arial"/>
        </w:rPr>
        <w:t xml:space="preserve">os dias </w:t>
      </w:r>
      <w:r w:rsidR="004F156B">
        <w:rPr>
          <w:rFonts w:ascii="Arial" w:hAnsi="Arial" w:cs="Arial"/>
        </w:rPr>
        <w:t>18 e 19</w:t>
      </w:r>
      <w:r w:rsidR="00D13976">
        <w:rPr>
          <w:rFonts w:ascii="Arial" w:hAnsi="Arial" w:cs="Arial"/>
        </w:rPr>
        <w:t xml:space="preserve">/02 </w:t>
      </w:r>
      <w:r w:rsidRPr="00BB672C">
        <w:rPr>
          <w:rFonts w:ascii="Arial" w:hAnsi="Arial" w:cs="Arial"/>
        </w:rPr>
        <w:t>em caixa fechada e devidamente identificados com nome e turma do aluno.</w:t>
      </w:r>
    </w:p>
    <w:p w:rsidR="00D41E0C" w:rsidRPr="00787B6B" w:rsidRDefault="00D41E0C" w:rsidP="00D41E0C">
      <w:pPr>
        <w:tabs>
          <w:tab w:val="left" w:pos="426"/>
        </w:tabs>
        <w:spacing w:after="0" w:line="240" w:lineRule="auto"/>
        <w:jc w:val="both"/>
        <w:rPr>
          <w:rFonts w:ascii="Arial" w:hAnsi="Arial" w:cs="Arial"/>
          <w:sz w:val="16"/>
          <w:szCs w:val="16"/>
        </w:rPr>
      </w:pPr>
    </w:p>
    <w:p w:rsidR="00D41E0C" w:rsidRPr="00BB672C" w:rsidRDefault="00D41E0C" w:rsidP="00D41E0C">
      <w:pPr>
        <w:tabs>
          <w:tab w:val="left" w:pos="426"/>
        </w:tabs>
        <w:spacing w:after="0" w:line="240" w:lineRule="auto"/>
        <w:jc w:val="both"/>
        <w:rPr>
          <w:rFonts w:ascii="Arial" w:hAnsi="Arial" w:cs="Arial"/>
          <w:b/>
        </w:rPr>
      </w:pPr>
      <w:r w:rsidRPr="00BB672C">
        <w:rPr>
          <w:rFonts w:ascii="Arial" w:hAnsi="Arial" w:cs="Arial"/>
          <w:b/>
        </w:rPr>
        <w:t xml:space="preserve">UNIFORME: </w:t>
      </w:r>
    </w:p>
    <w:p w:rsidR="00D41E0C" w:rsidRPr="00BB672C" w:rsidRDefault="00D41E0C" w:rsidP="00D41E0C">
      <w:pPr>
        <w:tabs>
          <w:tab w:val="left" w:pos="426"/>
        </w:tabs>
        <w:spacing w:after="0" w:line="240" w:lineRule="auto"/>
        <w:jc w:val="both"/>
        <w:rPr>
          <w:rFonts w:ascii="Arial" w:hAnsi="Arial" w:cs="Arial"/>
        </w:rPr>
      </w:pPr>
      <w:r w:rsidRPr="00BB672C">
        <w:rPr>
          <w:rFonts w:ascii="Arial" w:hAnsi="Arial" w:cs="Arial"/>
        </w:rPr>
        <w:t xml:space="preserve">O uso do uniforme completo da escola é obrigatório para o Ensino Fundamental. Todo o uniforme deverá ser identificado com o nome e turma </w:t>
      </w:r>
      <w:r w:rsidR="00D13976" w:rsidRPr="00BB672C">
        <w:rPr>
          <w:rFonts w:ascii="Arial" w:hAnsi="Arial" w:cs="Arial"/>
        </w:rPr>
        <w:t>do (</w:t>
      </w:r>
      <w:r w:rsidRPr="00BB672C">
        <w:rPr>
          <w:rFonts w:ascii="Arial" w:hAnsi="Arial" w:cs="Arial"/>
        </w:rPr>
        <w:t xml:space="preserve">a) estudante. </w:t>
      </w:r>
    </w:p>
    <w:p w:rsidR="00D41E0C" w:rsidRPr="00787B6B" w:rsidRDefault="00D41E0C" w:rsidP="00D41E0C">
      <w:pPr>
        <w:tabs>
          <w:tab w:val="left" w:pos="426"/>
        </w:tabs>
        <w:spacing w:after="0" w:line="240" w:lineRule="auto"/>
        <w:jc w:val="both"/>
        <w:rPr>
          <w:rFonts w:ascii="Arial" w:hAnsi="Arial" w:cs="Arial"/>
          <w:sz w:val="16"/>
          <w:szCs w:val="16"/>
        </w:rPr>
      </w:pPr>
    </w:p>
    <w:p w:rsidR="00D41E0C" w:rsidRPr="00BB672C" w:rsidRDefault="00D41E0C" w:rsidP="00D41E0C">
      <w:pPr>
        <w:tabs>
          <w:tab w:val="left" w:pos="426"/>
        </w:tabs>
        <w:spacing w:after="0" w:line="240" w:lineRule="auto"/>
        <w:jc w:val="both"/>
        <w:rPr>
          <w:rFonts w:ascii="Arial" w:hAnsi="Arial" w:cs="Arial"/>
        </w:rPr>
      </w:pPr>
      <w:r w:rsidRPr="00BB672C">
        <w:rPr>
          <w:rFonts w:ascii="Arial" w:hAnsi="Arial" w:cs="Arial"/>
          <w:b/>
        </w:rPr>
        <w:t>ONDE COMPRAR O UNIFORME:</w:t>
      </w:r>
      <w:r w:rsidRPr="00BB672C">
        <w:rPr>
          <w:rFonts w:ascii="Arial" w:hAnsi="Arial" w:cs="Arial"/>
        </w:rPr>
        <w:t xml:space="preserve"> A&amp;A Confecções – localizada na Rua Floriano Peixoto, nº 1839 (entre Av. Pres. Vargas e Av. Medianeira) – Telefone: (55) 3029.0189 </w:t>
      </w:r>
    </w:p>
    <w:p w:rsidR="00D41E0C" w:rsidRPr="00BB672C" w:rsidRDefault="00D41E0C" w:rsidP="00D41E0C">
      <w:pPr>
        <w:tabs>
          <w:tab w:val="left" w:pos="426"/>
        </w:tabs>
        <w:spacing w:before="240" w:after="0" w:line="240" w:lineRule="auto"/>
        <w:jc w:val="both"/>
        <w:rPr>
          <w:rFonts w:ascii="Arial" w:hAnsi="Arial" w:cs="Arial"/>
          <w:b/>
        </w:rPr>
      </w:pPr>
      <w:r w:rsidRPr="00BB672C">
        <w:rPr>
          <w:rFonts w:ascii="Arial" w:hAnsi="Arial" w:cs="Arial"/>
          <w:b/>
        </w:rPr>
        <w:t>PRIMEIRA REUNIÃO DE PAIS:</w:t>
      </w:r>
    </w:p>
    <w:p w:rsidR="0091260F" w:rsidRPr="000B072F" w:rsidRDefault="00D41E0C" w:rsidP="00D41E0C">
      <w:pPr>
        <w:tabs>
          <w:tab w:val="left" w:pos="426"/>
        </w:tabs>
        <w:spacing w:after="0" w:line="240" w:lineRule="auto"/>
        <w:jc w:val="both"/>
        <w:rPr>
          <w:rFonts w:ascii="Arial" w:hAnsi="Arial" w:cs="Arial"/>
          <w:b/>
        </w:rPr>
      </w:pPr>
      <w:r w:rsidRPr="000B072F">
        <w:rPr>
          <w:rFonts w:ascii="Arial" w:hAnsi="Arial" w:cs="Arial"/>
          <w:b/>
        </w:rPr>
        <w:t>Dia</w:t>
      </w:r>
      <w:r w:rsidRPr="00BB672C">
        <w:rPr>
          <w:rFonts w:ascii="Arial" w:hAnsi="Arial" w:cs="Arial"/>
        </w:rPr>
        <w:t xml:space="preserve">: </w:t>
      </w:r>
      <w:r w:rsidR="00D13976" w:rsidRPr="000B072F">
        <w:rPr>
          <w:rFonts w:ascii="Arial" w:hAnsi="Arial" w:cs="Arial"/>
        </w:rPr>
        <w:t>22/02/2021</w:t>
      </w:r>
    </w:p>
    <w:p w:rsidR="00D41E0C" w:rsidRPr="00BB672C" w:rsidRDefault="00D41E0C" w:rsidP="00D41E0C">
      <w:pPr>
        <w:tabs>
          <w:tab w:val="left" w:pos="426"/>
        </w:tabs>
        <w:spacing w:after="0" w:line="240" w:lineRule="auto"/>
        <w:jc w:val="both"/>
        <w:rPr>
          <w:rFonts w:ascii="Arial" w:hAnsi="Arial" w:cs="Arial"/>
        </w:rPr>
      </w:pPr>
      <w:r w:rsidRPr="000B072F">
        <w:rPr>
          <w:rFonts w:ascii="Arial" w:hAnsi="Arial" w:cs="Arial"/>
          <w:b/>
        </w:rPr>
        <w:t>Horário:</w:t>
      </w:r>
      <w:r w:rsidR="000B072F">
        <w:rPr>
          <w:rFonts w:ascii="Arial" w:hAnsi="Arial" w:cs="Arial"/>
        </w:rPr>
        <w:t xml:space="preserve"> </w:t>
      </w:r>
      <w:r w:rsidR="004F156B">
        <w:rPr>
          <w:rFonts w:ascii="Arial" w:hAnsi="Arial" w:cs="Arial"/>
        </w:rPr>
        <w:t>18:0</w:t>
      </w:r>
      <w:r w:rsidR="000B072F" w:rsidRPr="000B072F">
        <w:rPr>
          <w:rFonts w:ascii="Arial" w:hAnsi="Arial" w:cs="Arial"/>
        </w:rPr>
        <w:t>0h</w:t>
      </w:r>
      <w:r w:rsidR="000B072F">
        <w:rPr>
          <w:rFonts w:ascii="Arial" w:hAnsi="Arial" w:cs="Arial"/>
        </w:rPr>
        <w:t xml:space="preserve"> </w:t>
      </w:r>
      <w:r w:rsidRPr="00BB672C">
        <w:rPr>
          <w:rFonts w:ascii="Arial" w:hAnsi="Arial" w:cs="Arial"/>
        </w:rPr>
        <w:tab/>
      </w:r>
    </w:p>
    <w:p w:rsidR="00787B6B" w:rsidRPr="000B072F" w:rsidRDefault="00787B6B" w:rsidP="00787B6B">
      <w:pPr>
        <w:tabs>
          <w:tab w:val="left" w:pos="426"/>
        </w:tabs>
        <w:spacing w:after="0" w:line="240" w:lineRule="auto"/>
        <w:jc w:val="both"/>
        <w:rPr>
          <w:rFonts w:ascii="Arial" w:hAnsi="Arial" w:cs="Arial"/>
        </w:rPr>
      </w:pPr>
      <w:bookmarkStart w:id="0" w:name="_GoBack"/>
      <w:bookmarkEnd w:id="0"/>
    </w:p>
    <w:p w:rsidR="0091260F" w:rsidRDefault="0091260F" w:rsidP="00787B6B">
      <w:pPr>
        <w:tabs>
          <w:tab w:val="left" w:pos="426"/>
        </w:tabs>
        <w:spacing w:after="0" w:line="240" w:lineRule="auto"/>
        <w:jc w:val="both"/>
        <w:rPr>
          <w:rFonts w:ascii="Arial" w:hAnsi="Arial" w:cs="Arial"/>
        </w:rPr>
      </w:pPr>
    </w:p>
    <w:p w:rsidR="004F6BEC" w:rsidRDefault="00D41E0C" w:rsidP="004F6BEC">
      <w:pPr>
        <w:tabs>
          <w:tab w:val="left" w:pos="426"/>
        </w:tabs>
        <w:spacing w:after="0" w:line="240" w:lineRule="auto"/>
        <w:jc w:val="center"/>
        <w:rPr>
          <w:rFonts w:ascii="Arial" w:hAnsi="Arial" w:cs="Arial"/>
        </w:rPr>
      </w:pPr>
      <w:r w:rsidRPr="00BB672C">
        <w:rPr>
          <w:rFonts w:ascii="Arial" w:hAnsi="Arial" w:cs="Arial"/>
        </w:rPr>
        <w:t>Querida família, seja bem-vinda ao Colégio Centenário! É uma alegria recebê-la!</w:t>
      </w:r>
    </w:p>
    <w:p w:rsidR="004F6BEC" w:rsidRPr="004F6BEC" w:rsidRDefault="004F6BEC" w:rsidP="004F6BEC">
      <w:pPr>
        <w:tabs>
          <w:tab w:val="left" w:pos="426"/>
        </w:tabs>
        <w:spacing w:after="0" w:line="240" w:lineRule="auto"/>
        <w:jc w:val="center"/>
        <w:rPr>
          <w:rFonts w:ascii="Arial" w:hAnsi="Arial" w:cs="Arial"/>
          <w:sz w:val="10"/>
          <w:szCs w:val="10"/>
        </w:rPr>
      </w:pPr>
    </w:p>
    <w:sectPr w:rsidR="004F6BEC" w:rsidRPr="004F6BEC" w:rsidSect="00CF2181">
      <w:headerReference w:type="default" r:id="rId10"/>
      <w:footerReference w:type="default" r:id="rId11"/>
      <w:pgSz w:w="11906" w:h="16838"/>
      <w:pgMar w:top="1417" w:right="1701" w:bottom="1417" w:left="1701" w:header="0" w:footer="1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446" w:rsidRDefault="00CA3446" w:rsidP="00D05320">
      <w:pPr>
        <w:spacing w:after="0" w:line="240" w:lineRule="auto"/>
      </w:pPr>
      <w:r>
        <w:separator/>
      </w:r>
    </w:p>
  </w:endnote>
  <w:endnote w:type="continuationSeparator" w:id="0">
    <w:p w:rsidR="00CA3446" w:rsidRDefault="00CA3446" w:rsidP="00D0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omic Sans MS">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roxima_nova_rgregular">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78" w:rsidRDefault="00834578">
    <w:pPr>
      <w:pStyle w:val="Rodap"/>
    </w:pPr>
    <w:r>
      <w:rPr>
        <w:noProof/>
        <w:lang w:eastAsia="pt-BR"/>
      </w:rPr>
      <w:drawing>
        <wp:anchor distT="0" distB="0" distL="114300" distR="114300" simplePos="0" relativeHeight="251663360" behindDoc="1" locked="0" layoutInCell="1" allowOverlap="1" wp14:anchorId="46307FC8" wp14:editId="4DA2FCC3">
          <wp:simplePos x="0" y="0"/>
          <wp:positionH relativeFrom="page">
            <wp:align>left</wp:align>
          </wp:positionH>
          <wp:positionV relativeFrom="paragraph">
            <wp:posOffset>635000</wp:posOffset>
          </wp:positionV>
          <wp:extent cx="7552690" cy="1464310"/>
          <wp:effectExtent l="0" t="0" r="0" b="2540"/>
          <wp:wrapTight wrapText="bothSides">
            <wp:wrapPolygon edited="0">
              <wp:start x="0" y="0"/>
              <wp:lineTo x="0" y="21356"/>
              <wp:lineTo x="21520" y="21356"/>
              <wp:lineTo x="2152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 lista de livr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916" cy="14643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446" w:rsidRDefault="00CA3446" w:rsidP="00D05320">
      <w:pPr>
        <w:spacing w:after="0" w:line="240" w:lineRule="auto"/>
      </w:pPr>
      <w:r>
        <w:separator/>
      </w:r>
    </w:p>
  </w:footnote>
  <w:footnote w:type="continuationSeparator" w:id="0">
    <w:p w:rsidR="00CA3446" w:rsidRDefault="00CA3446" w:rsidP="00D0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78" w:rsidRDefault="00CF2181" w:rsidP="00CF2181">
    <w:pPr>
      <w:pStyle w:val="Cabealho"/>
      <w:ind w:left="-1701"/>
    </w:pPr>
    <w:r>
      <w:rPr>
        <w:noProof/>
        <w:lang w:eastAsia="pt-BR"/>
      </w:rPr>
      <w:drawing>
        <wp:inline distT="0" distB="0" distL="0" distR="0" wp14:anchorId="1DCC76A0" wp14:editId="77D69293">
          <wp:extent cx="7552690" cy="215646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a:srcRect t="8" b="8"/>
                  <a:stretch>
                    <a:fillRect/>
                  </a:stretch>
                </pic:blipFill>
                <pic:spPr>
                  <a:xfrm>
                    <a:off x="0" y="0"/>
                    <a:ext cx="7552690" cy="21564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A29"/>
    <w:multiLevelType w:val="hybridMultilevel"/>
    <w:tmpl w:val="AA96B4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40E4B33"/>
    <w:multiLevelType w:val="hybridMultilevel"/>
    <w:tmpl w:val="6E16A7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20"/>
    <w:rsid w:val="000B072F"/>
    <w:rsid w:val="001504B5"/>
    <w:rsid w:val="001D31A4"/>
    <w:rsid w:val="00283BF0"/>
    <w:rsid w:val="00295165"/>
    <w:rsid w:val="002A21C4"/>
    <w:rsid w:val="002C7455"/>
    <w:rsid w:val="0032410A"/>
    <w:rsid w:val="00393973"/>
    <w:rsid w:val="003A4CE7"/>
    <w:rsid w:val="00452B48"/>
    <w:rsid w:val="00461D52"/>
    <w:rsid w:val="004A0484"/>
    <w:rsid w:val="004A4170"/>
    <w:rsid w:val="004E112B"/>
    <w:rsid w:val="004F156B"/>
    <w:rsid w:val="004F6BEC"/>
    <w:rsid w:val="00593069"/>
    <w:rsid w:val="005F1B6E"/>
    <w:rsid w:val="006733A0"/>
    <w:rsid w:val="00680794"/>
    <w:rsid w:val="00683541"/>
    <w:rsid w:val="006C1DC1"/>
    <w:rsid w:val="006D2AAB"/>
    <w:rsid w:val="00741A1E"/>
    <w:rsid w:val="00787B6B"/>
    <w:rsid w:val="007B4D89"/>
    <w:rsid w:val="0080518C"/>
    <w:rsid w:val="00834578"/>
    <w:rsid w:val="0091260F"/>
    <w:rsid w:val="00920645"/>
    <w:rsid w:val="00930651"/>
    <w:rsid w:val="009408C4"/>
    <w:rsid w:val="00A8727E"/>
    <w:rsid w:val="00AF6424"/>
    <w:rsid w:val="00BA665C"/>
    <w:rsid w:val="00BB2D0E"/>
    <w:rsid w:val="00C17770"/>
    <w:rsid w:val="00C972AD"/>
    <w:rsid w:val="00CA3446"/>
    <w:rsid w:val="00CA6177"/>
    <w:rsid w:val="00CF2181"/>
    <w:rsid w:val="00D02BAA"/>
    <w:rsid w:val="00D05320"/>
    <w:rsid w:val="00D13976"/>
    <w:rsid w:val="00D41E0C"/>
    <w:rsid w:val="00E95AF6"/>
    <w:rsid w:val="00EA71A0"/>
    <w:rsid w:val="00F31D03"/>
    <w:rsid w:val="00F973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8E402"/>
  <w15:docId w15:val="{CB387D93-C5A2-456F-A7FA-D8954331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53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5320"/>
  </w:style>
  <w:style w:type="paragraph" w:styleId="Rodap">
    <w:name w:val="footer"/>
    <w:basedOn w:val="Normal"/>
    <w:link w:val="RodapChar"/>
    <w:uiPriority w:val="99"/>
    <w:unhideWhenUsed/>
    <w:rsid w:val="00D05320"/>
    <w:pPr>
      <w:tabs>
        <w:tab w:val="center" w:pos="4252"/>
        <w:tab w:val="right" w:pos="8504"/>
      </w:tabs>
      <w:spacing w:after="0" w:line="240" w:lineRule="auto"/>
    </w:pPr>
  </w:style>
  <w:style w:type="character" w:customStyle="1" w:styleId="RodapChar">
    <w:name w:val="Rodapé Char"/>
    <w:basedOn w:val="Fontepargpadro"/>
    <w:link w:val="Rodap"/>
    <w:uiPriority w:val="99"/>
    <w:rsid w:val="00D05320"/>
  </w:style>
  <w:style w:type="paragraph" w:customStyle="1" w:styleId="SemEspaamento1">
    <w:name w:val="Sem Espaçamento1"/>
    <w:rsid w:val="00683541"/>
    <w:pPr>
      <w:spacing w:after="0" w:line="240" w:lineRule="auto"/>
    </w:pPr>
    <w:rPr>
      <w:rFonts w:ascii="Comic Sans MS" w:eastAsia="Times New Roman" w:hAnsi="Comic Sans MS" w:cs="Times New Roman"/>
      <w:lang w:val="en-US" w:eastAsia="pt-BR"/>
    </w:rPr>
  </w:style>
  <w:style w:type="paragraph" w:styleId="PargrafodaLista">
    <w:name w:val="List Paragraph"/>
    <w:basedOn w:val="Normal"/>
    <w:uiPriority w:val="34"/>
    <w:qFormat/>
    <w:rsid w:val="00683541"/>
    <w:pPr>
      <w:widowControl w:val="0"/>
      <w:spacing w:after="0" w:line="244" w:lineRule="exact"/>
      <w:ind w:left="936" w:hanging="281"/>
    </w:pPr>
    <w:rPr>
      <w:rFonts w:ascii="Arial" w:eastAsia="Arial" w:hAnsi="Arial" w:cs="Arial"/>
      <w:lang w:val="en-US" w:eastAsia="pt-BR"/>
    </w:rPr>
  </w:style>
  <w:style w:type="character" w:styleId="Hyperlink">
    <w:name w:val="Hyperlink"/>
    <w:basedOn w:val="Fontepargpadro"/>
    <w:uiPriority w:val="99"/>
    <w:unhideWhenUsed/>
    <w:rsid w:val="006C1DC1"/>
    <w:rPr>
      <w:color w:val="0000FF"/>
      <w:u w:val="single"/>
    </w:rPr>
  </w:style>
  <w:style w:type="paragraph" w:styleId="SemEspaamento">
    <w:name w:val="No Spacing"/>
    <w:uiPriority w:val="1"/>
    <w:qFormat/>
    <w:rsid w:val="004F6BEC"/>
    <w:pPr>
      <w:spacing w:after="0" w:line="240" w:lineRule="auto"/>
    </w:pPr>
  </w:style>
  <w:style w:type="paragraph" w:styleId="NormalWeb">
    <w:name w:val="Normal (Web)"/>
    <w:basedOn w:val="Normal"/>
    <w:uiPriority w:val="99"/>
    <w:unhideWhenUsed/>
    <w:rsid w:val="004F156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05533">
      <w:bodyDiv w:val="1"/>
      <w:marLeft w:val="0"/>
      <w:marRight w:val="0"/>
      <w:marTop w:val="0"/>
      <w:marBottom w:val="0"/>
      <w:divBdr>
        <w:top w:val="none" w:sz="0" w:space="0" w:color="auto"/>
        <w:left w:val="none" w:sz="0" w:space="0" w:color="auto"/>
        <w:bottom w:val="none" w:sz="0" w:space="0" w:color="auto"/>
        <w:right w:val="none" w:sz="0" w:space="0" w:color="auto"/>
      </w:divBdr>
    </w:div>
    <w:div w:id="850219285">
      <w:bodyDiv w:val="1"/>
      <w:marLeft w:val="0"/>
      <w:marRight w:val="0"/>
      <w:marTop w:val="0"/>
      <w:marBottom w:val="0"/>
      <w:divBdr>
        <w:top w:val="none" w:sz="0" w:space="0" w:color="auto"/>
        <w:left w:val="none" w:sz="0" w:space="0" w:color="auto"/>
        <w:bottom w:val="none" w:sz="0" w:space="0" w:color="auto"/>
        <w:right w:val="none" w:sz="0" w:space="0" w:color="auto"/>
      </w:divBdr>
    </w:div>
    <w:div w:id="1448886774">
      <w:bodyDiv w:val="1"/>
      <w:marLeft w:val="0"/>
      <w:marRight w:val="0"/>
      <w:marTop w:val="0"/>
      <w:marBottom w:val="0"/>
      <w:divBdr>
        <w:top w:val="none" w:sz="0" w:space="0" w:color="auto"/>
        <w:left w:val="none" w:sz="0" w:space="0" w:color="auto"/>
        <w:bottom w:val="none" w:sz="0" w:space="0" w:color="auto"/>
        <w:right w:val="none" w:sz="0" w:space="0" w:color="auto"/>
      </w:divBdr>
    </w:div>
    <w:div w:id="19268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shop.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rofacil.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todistaapp.schoolpicture.com.br/iscoolap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608</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Ribeiro Vilela Rosa</dc:creator>
  <cp:lastModifiedBy>zpassarini</cp:lastModifiedBy>
  <cp:revision>5</cp:revision>
  <dcterms:created xsi:type="dcterms:W3CDTF">2020-12-01T19:29:00Z</dcterms:created>
  <dcterms:modified xsi:type="dcterms:W3CDTF">2020-12-15T19:54:00Z</dcterms:modified>
</cp:coreProperties>
</file>